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666" w:rsidRDefault="009E4666" w:rsidP="009E4666">
      <w:pPr>
        <w:shd w:val="clear" w:color="auto" w:fill="FFFFFF"/>
        <w:spacing w:after="150" w:line="240" w:lineRule="auto"/>
        <w:outlineLvl w:val="1"/>
        <w:rPr>
          <w:rFonts w:ascii="Trebuchet MS" w:eastAsia="Times New Roman" w:hAnsi="Trebuchet MS" w:cs="Times New Roman"/>
          <w:b/>
          <w:bCs/>
          <w:color w:val="FF3A29"/>
          <w:sz w:val="32"/>
          <w:szCs w:val="32"/>
          <w:lang w:eastAsia="cs-CZ"/>
        </w:rPr>
      </w:pPr>
      <w:r w:rsidRPr="009E4666">
        <w:rPr>
          <w:rFonts w:ascii="Trebuchet MS" w:eastAsia="Times New Roman" w:hAnsi="Trebuchet MS" w:cs="Times New Roman"/>
          <w:b/>
          <w:bCs/>
          <w:color w:val="FF3A29"/>
          <w:sz w:val="32"/>
          <w:szCs w:val="32"/>
          <w:lang w:eastAsia="cs-CZ"/>
        </w:rPr>
        <w:t>GDPR</w:t>
      </w:r>
    </w:p>
    <w:p w:rsidR="009E4666" w:rsidRDefault="009E4666" w:rsidP="009E4666">
      <w:pPr>
        <w:shd w:val="clear" w:color="auto" w:fill="FFFFFF"/>
        <w:spacing w:after="150" w:line="240" w:lineRule="auto"/>
        <w:outlineLvl w:val="1"/>
        <w:rPr>
          <w:rFonts w:ascii="Trebuchet MS" w:eastAsia="Times New Roman" w:hAnsi="Trebuchet MS" w:cs="Times New Roman"/>
          <w:b/>
          <w:bCs/>
          <w:color w:val="FF3A29"/>
          <w:sz w:val="32"/>
          <w:szCs w:val="32"/>
          <w:lang w:eastAsia="cs-CZ"/>
        </w:rPr>
      </w:pPr>
    </w:p>
    <w:p w:rsidR="009E4666" w:rsidRPr="009E4666" w:rsidRDefault="009E4666" w:rsidP="009E4666">
      <w:pPr>
        <w:shd w:val="clear" w:color="auto" w:fill="FFFFFF"/>
        <w:spacing w:after="150" w:line="240" w:lineRule="auto"/>
        <w:outlineLvl w:val="1"/>
        <w:rPr>
          <w:rFonts w:ascii="Trebuchet MS" w:hAnsi="Trebuchet MS"/>
          <w:sz w:val="18"/>
          <w:szCs w:val="18"/>
        </w:rPr>
      </w:pPr>
      <w:r w:rsidRPr="009E4666">
        <w:rPr>
          <w:rFonts w:ascii="Trebuchet MS" w:hAnsi="Trebuchet MS"/>
          <w:sz w:val="18"/>
          <w:szCs w:val="18"/>
        </w:rPr>
        <w:t xml:space="preserve">Informace o zpracování osobních údajů (GDPR) v podmínkách </w:t>
      </w:r>
      <w:r w:rsidRPr="009E4666">
        <w:rPr>
          <w:rFonts w:ascii="Trebuchet MS" w:hAnsi="Trebuchet MS"/>
          <w:sz w:val="18"/>
          <w:szCs w:val="18"/>
        </w:rPr>
        <w:t>Gymnázia, obchodní akademie a jazykové školy s právem státní jazykové zkoušky Svitavy</w:t>
      </w:r>
      <w:r w:rsidRPr="009E4666">
        <w:rPr>
          <w:rFonts w:ascii="Trebuchet MS" w:hAnsi="Trebuchet MS"/>
          <w:sz w:val="18"/>
          <w:szCs w:val="18"/>
        </w:rPr>
        <w:t xml:space="preserve">. Obecné nařízení o ochraně osobních údajů (angl. General Data </w:t>
      </w:r>
      <w:proofErr w:type="spellStart"/>
      <w:r w:rsidRPr="009E4666">
        <w:rPr>
          <w:rFonts w:ascii="Trebuchet MS" w:hAnsi="Trebuchet MS"/>
          <w:sz w:val="18"/>
          <w:szCs w:val="18"/>
        </w:rPr>
        <w:t>Protection</w:t>
      </w:r>
      <w:proofErr w:type="spellEnd"/>
      <w:r w:rsidRPr="009E4666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9E4666">
        <w:rPr>
          <w:rFonts w:ascii="Trebuchet MS" w:hAnsi="Trebuchet MS"/>
          <w:sz w:val="18"/>
          <w:szCs w:val="18"/>
        </w:rPr>
        <w:t>Regulation</w:t>
      </w:r>
      <w:proofErr w:type="spellEnd"/>
      <w:r w:rsidRPr="009E4666">
        <w:rPr>
          <w:rFonts w:ascii="Trebuchet MS" w:hAnsi="Trebuchet MS"/>
          <w:sz w:val="18"/>
          <w:szCs w:val="18"/>
        </w:rPr>
        <w:t xml:space="preserve"> neboli GDPR) je nová legislativa EU, která má zvýšit ochranu osobních dat občanů.</w:t>
      </w:r>
    </w:p>
    <w:p w:rsidR="009E4666" w:rsidRPr="009E4666" w:rsidRDefault="009E4666" w:rsidP="009E4666">
      <w:pPr>
        <w:shd w:val="clear" w:color="auto" w:fill="FFFFFF"/>
        <w:spacing w:after="150" w:line="240" w:lineRule="auto"/>
        <w:outlineLvl w:val="1"/>
        <w:rPr>
          <w:rFonts w:ascii="Trebuchet MS" w:hAnsi="Trebuchet MS"/>
          <w:sz w:val="18"/>
          <w:szCs w:val="18"/>
        </w:rPr>
      </w:pPr>
    </w:p>
    <w:p w:rsidR="009E4666" w:rsidRDefault="009E4666" w:rsidP="009E4666">
      <w:pPr>
        <w:pStyle w:val="Normlnweb"/>
        <w:shd w:val="clear" w:color="auto" w:fill="FFFFFF"/>
        <w:spacing w:before="0" w:beforeAutospacing="0" w:after="150" w:afterAutospacing="0"/>
        <w:rPr>
          <w:rFonts w:ascii="Trebuchet MS" w:hAnsi="Trebuchet MS"/>
          <w:color w:val="333333"/>
          <w:sz w:val="18"/>
          <w:szCs w:val="18"/>
        </w:rPr>
      </w:pPr>
      <w:r w:rsidRPr="009E4666">
        <w:rPr>
          <w:rStyle w:val="Siln"/>
          <w:rFonts w:ascii="Trebuchet MS" w:hAnsi="Trebuchet MS"/>
          <w:sz w:val="18"/>
          <w:szCs w:val="18"/>
        </w:rPr>
        <w:t>Škola má vytvořený systém pro zabezpečení ochrany osobních údajů:</w:t>
      </w:r>
      <w:r w:rsidRPr="009E4666">
        <w:rPr>
          <w:rFonts w:ascii="Trebuchet MS" w:hAnsi="Trebuchet MS"/>
          <w:sz w:val="18"/>
          <w:szCs w:val="18"/>
        </w:rPr>
        <w:br/>
        <w:t>- uložení dokumentů podle spisového a skartačního řádu,</w:t>
      </w:r>
      <w:r w:rsidRPr="009E4666">
        <w:rPr>
          <w:rFonts w:ascii="Trebuchet MS" w:hAnsi="Trebuchet MS"/>
          <w:sz w:val="18"/>
          <w:szCs w:val="18"/>
        </w:rPr>
        <w:br/>
        <w:t>- nově vytvořena funkce pověřence pro ochranu osobních údajů, který provádí nezávislou kontrolní funkci ochrany osobních údajů ve škole,</w:t>
      </w:r>
      <w:r w:rsidRPr="009E4666">
        <w:rPr>
          <w:rFonts w:ascii="Trebuchet MS" w:hAnsi="Trebuchet MS"/>
          <w:sz w:val="18"/>
          <w:szCs w:val="18"/>
        </w:rPr>
        <w:br/>
        <w:t>- osobní odpovědnost osob, které vedou školní matriku,</w:t>
      </w:r>
      <w:r w:rsidRPr="009E4666">
        <w:rPr>
          <w:rFonts w:ascii="Trebuchet MS" w:hAnsi="Trebuchet MS"/>
          <w:sz w:val="18"/>
          <w:szCs w:val="18"/>
        </w:rPr>
        <w:br/>
        <w:t>- shromažďování pouze nezbytných osobní údajů,</w:t>
      </w:r>
      <w:r w:rsidRPr="009E4666">
        <w:rPr>
          <w:rFonts w:ascii="Trebuchet MS" w:hAnsi="Trebuchet MS"/>
          <w:sz w:val="18"/>
          <w:szCs w:val="18"/>
        </w:rPr>
        <w:br/>
        <w:t>- již nepotřebné údaje skartujeme,</w:t>
      </w:r>
      <w:r w:rsidRPr="009E4666">
        <w:rPr>
          <w:rFonts w:ascii="Trebuchet MS" w:hAnsi="Trebuchet MS"/>
          <w:sz w:val="18"/>
          <w:szCs w:val="18"/>
        </w:rPr>
        <w:br/>
        <w:t>- zachováváme mlčenlivost o osobních údajích,</w:t>
      </w:r>
      <w:r w:rsidRPr="009E4666">
        <w:rPr>
          <w:rFonts w:ascii="Trebuchet MS" w:hAnsi="Trebuchet MS"/>
          <w:sz w:val="18"/>
          <w:szCs w:val="18"/>
        </w:rPr>
        <w:br/>
        <w:t>- neposkytujeme údaje osobám mimo výchovně vzdělávací proces,</w:t>
      </w:r>
      <w:r w:rsidRPr="009E4666">
        <w:rPr>
          <w:rFonts w:ascii="Trebuchet MS" w:hAnsi="Trebuchet MS"/>
          <w:sz w:val="18"/>
          <w:szCs w:val="18"/>
        </w:rPr>
        <w:br/>
        <w:t xml:space="preserve">- byl stanoven účel a způsob provozování kamerového systému, kamerový systém je nahlášen na Úřad pro ochranu osobních údajů (smyslem je bezpečnost odložených věcí, např. kol, v areálu školy a zabezpečení </w:t>
      </w:r>
      <w:r>
        <w:rPr>
          <w:rFonts w:ascii="Trebuchet MS" w:hAnsi="Trebuchet MS"/>
          <w:color w:val="333333"/>
          <w:sz w:val="18"/>
          <w:szCs w:val="18"/>
        </w:rPr>
        <w:t>přístupu do budovy)</w:t>
      </w:r>
      <w:r>
        <w:rPr>
          <w:rFonts w:ascii="Trebuchet MS" w:hAnsi="Trebuchet MS"/>
          <w:color w:val="333333"/>
          <w:sz w:val="18"/>
          <w:szCs w:val="18"/>
        </w:rPr>
        <w:br/>
        <w:t>- byla zvýšena ochrana osobních údajů při práci s IT technikou.</w:t>
      </w:r>
    </w:p>
    <w:p w:rsidR="009E4666" w:rsidRDefault="009E4666" w:rsidP="009E4666">
      <w:pPr>
        <w:pStyle w:val="Normlnweb"/>
        <w:shd w:val="clear" w:color="auto" w:fill="FFFFFF"/>
        <w:spacing w:before="0" w:beforeAutospacing="0" w:after="15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rStyle w:val="Siln"/>
          <w:rFonts w:ascii="Trebuchet MS" w:hAnsi="Trebuchet MS"/>
          <w:color w:val="333333"/>
          <w:sz w:val="18"/>
          <w:szCs w:val="18"/>
        </w:rPr>
        <w:t>Pověřencem</w:t>
      </w:r>
      <w:r>
        <w:rPr>
          <w:rFonts w:ascii="Trebuchet MS" w:hAnsi="Trebuchet MS"/>
          <w:color w:val="333333"/>
          <w:sz w:val="18"/>
          <w:szCs w:val="18"/>
        </w:rPr>
        <w:t> pro ochranu osobních údajů na naší škole je RNDr. Radomír Švejcar - oznámení na Úřad na ochranu osobních údajů a kontakty najdete</w:t>
      </w:r>
      <w:hyperlink r:id="rId4" w:tooltip="pověřenec" w:history="1">
        <w:r>
          <w:rPr>
            <w:rStyle w:val="Hypertextovodkaz"/>
            <w:rFonts w:ascii="Trebuchet MS" w:hAnsi="Trebuchet MS"/>
            <w:color w:val="644CA3"/>
            <w:sz w:val="18"/>
            <w:szCs w:val="18"/>
          </w:rPr>
          <w:t> ZDE.</w:t>
        </w:r>
      </w:hyperlink>
    </w:p>
    <w:p w:rsidR="009E4666" w:rsidRDefault="009E4666" w:rsidP="009E4666">
      <w:pPr>
        <w:pStyle w:val="Normlnweb"/>
        <w:shd w:val="clear" w:color="auto" w:fill="FFFFFF"/>
        <w:spacing w:before="0" w:beforeAutospacing="0" w:after="15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rStyle w:val="Siln"/>
          <w:rFonts w:ascii="Trebuchet MS" w:hAnsi="Trebuchet MS"/>
          <w:color w:val="333333"/>
          <w:sz w:val="18"/>
          <w:szCs w:val="18"/>
        </w:rPr>
        <w:t>Informace</w:t>
      </w:r>
      <w:r>
        <w:rPr>
          <w:rFonts w:ascii="Trebuchet MS" w:hAnsi="Trebuchet MS"/>
          <w:color w:val="333333"/>
          <w:sz w:val="18"/>
          <w:szCs w:val="18"/>
        </w:rPr>
        <w:t> o zpracování osobních údajů pro žáky, jejich zákonné zástupce, zaměstnance najdete</w:t>
      </w:r>
      <w:hyperlink r:id="rId5" w:tooltip="info" w:history="1">
        <w:r>
          <w:rPr>
            <w:rStyle w:val="Hypertextovodkaz"/>
            <w:rFonts w:ascii="Trebuchet MS" w:hAnsi="Trebuchet MS"/>
            <w:color w:val="644CA3"/>
            <w:sz w:val="18"/>
            <w:szCs w:val="18"/>
          </w:rPr>
          <w:t> ZDE.</w:t>
        </w:r>
      </w:hyperlink>
    </w:p>
    <w:p w:rsidR="009E4666" w:rsidRDefault="009E4666" w:rsidP="009E4666">
      <w:pPr>
        <w:pStyle w:val="Normlnweb"/>
        <w:shd w:val="clear" w:color="auto" w:fill="FFFFFF"/>
        <w:spacing w:before="0" w:beforeAutospacing="0" w:after="15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rStyle w:val="Siln"/>
          <w:rFonts w:ascii="Trebuchet MS" w:hAnsi="Trebuchet MS"/>
          <w:color w:val="333333"/>
          <w:sz w:val="18"/>
          <w:szCs w:val="18"/>
        </w:rPr>
        <w:t>Podrobnější informace</w:t>
      </w:r>
      <w:r>
        <w:rPr>
          <w:rFonts w:ascii="Trebuchet MS" w:hAnsi="Trebuchet MS"/>
          <w:color w:val="333333"/>
          <w:sz w:val="18"/>
          <w:szCs w:val="18"/>
        </w:rPr>
        <w:t> o zpracování osobních údajů pro žáky, jejich zákonné zástupce, zaměstnance a další subjekty najdete</w:t>
      </w:r>
      <w:hyperlink r:id="rId6" w:tooltip="info2" w:history="1">
        <w:r>
          <w:rPr>
            <w:rStyle w:val="Hypertextovodkaz"/>
            <w:rFonts w:ascii="Trebuchet MS" w:hAnsi="Trebuchet MS"/>
            <w:color w:val="644CA3"/>
            <w:sz w:val="18"/>
            <w:szCs w:val="18"/>
          </w:rPr>
          <w:t> ZDE.</w:t>
        </w:r>
      </w:hyperlink>
    </w:p>
    <w:p w:rsidR="009E4666" w:rsidRDefault="009E4666" w:rsidP="009E4666">
      <w:pPr>
        <w:pStyle w:val="Normlnweb"/>
        <w:shd w:val="clear" w:color="auto" w:fill="FFFFFF"/>
        <w:spacing w:before="0" w:beforeAutospacing="0" w:after="15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rStyle w:val="Siln"/>
          <w:rFonts w:ascii="Trebuchet MS" w:hAnsi="Trebuchet MS"/>
          <w:color w:val="333333"/>
          <w:sz w:val="18"/>
          <w:szCs w:val="18"/>
        </w:rPr>
        <w:t>Rozvrh výuky a suplování na webu školy v podmínkách GDPR. </w:t>
      </w:r>
      <w:r>
        <w:rPr>
          <w:rFonts w:ascii="Trebuchet MS" w:hAnsi="Trebuchet MS"/>
          <w:color w:val="333333"/>
          <w:sz w:val="18"/>
          <w:szCs w:val="18"/>
        </w:rPr>
        <w:t>Jedním z opatření, které naše škola v duchu GDPR učinila, je zabezpečení přístupu k rozvrhům vyučování a rozpisům suplování. Ty jsou nyní na webu naší školy veřejně přístupné, od 25. 5. 2018 se k rozvrhům a suplování učitelé, rodiče a žáci dostanou přes Bakaláře, a to již jen přes zabezpečený přístup - z levého menu školního webu v Rychlých odkazech tlačítko Bakaláři. V systému Bakaláři pak jde o menu Výuka. Přístupové údaje (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login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 a heslo) obdrželi všichni žáci školy pro sebe a své rodiče vždy při nástupu zahájení studia (v primě nebo 1. B). </w:t>
      </w:r>
    </w:p>
    <w:p w:rsidR="009E4666" w:rsidRDefault="009E4666" w:rsidP="009E4666">
      <w:pPr>
        <w:pStyle w:val="Normlnweb"/>
        <w:shd w:val="clear" w:color="auto" w:fill="FFFFFF"/>
        <w:spacing w:before="0" w:beforeAutospacing="0" w:after="15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rStyle w:val="Siln"/>
          <w:rFonts w:ascii="Trebuchet MS" w:hAnsi="Trebuchet MS"/>
          <w:color w:val="333333"/>
          <w:sz w:val="18"/>
          <w:szCs w:val="18"/>
        </w:rPr>
        <w:t>Informovaný souhlas  se zpracováním osob</w:t>
      </w:r>
      <w:bookmarkStart w:id="0" w:name="_GoBack"/>
      <w:bookmarkEnd w:id="0"/>
      <w:r>
        <w:rPr>
          <w:rStyle w:val="Siln"/>
          <w:rFonts w:ascii="Trebuchet MS" w:hAnsi="Trebuchet MS"/>
          <w:color w:val="333333"/>
          <w:sz w:val="18"/>
          <w:szCs w:val="18"/>
        </w:rPr>
        <w:t>ních údajů. </w:t>
      </w:r>
      <w:r>
        <w:rPr>
          <w:rFonts w:ascii="Trebuchet MS" w:hAnsi="Trebuchet MS"/>
          <w:color w:val="333333"/>
          <w:sz w:val="18"/>
          <w:szCs w:val="18"/>
        </w:rPr>
        <w:t>Od nového školního roku připravíme pro žáky (zákonné zástupce žáků) tiskopis "Informovaný souhlas  se zpracováním osobních údajů", který se bude týkat následují</w:t>
      </w:r>
      <w:r>
        <w:rPr>
          <w:rFonts w:ascii="Trebuchet MS" w:hAnsi="Trebuchet MS"/>
          <w:color w:val="333333"/>
          <w:sz w:val="18"/>
          <w:szCs w:val="18"/>
        </w:rPr>
        <w:t>cí</w:t>
      </w:r>
      <w:r>
        <w:rPr>
          <w:rFonts w:ascii="Trebuchet MS" w:hAnsi="Trebuchet MS"/>
          <w:color w:val="333333"/>
          <w:sz w:val="18"/>
          <w:szCs w:val="18"/>
        </w:rPr>
        <w:t>ch osobních údajů: organizování mimoškolních akcí a zahraničních zájezdů, slevenky na hromadnou jízdenku, organizování soutěží a olympiád, informace pro Spolek rodičů a přátel Gymnázia ve Svitavách, fotografie žáka za účelem jejího uložení do IS Bakaláři – k ověření identity žáka vybranými pracovníky, např. při ztrátě dokladu – ISIC, apod., jméno a třída žáka v možné kombinaci s fotkou žáka na webových stránkách školy a účelem propagace či zvýšení zájmu o studium na dané škole, např. úspěšní reprezentanti školy, jméno a třída žáka v možné kombinaci s fotkou žáka na školních vývěskách za účelem zvýšení motivace ke studiu, např. osobnost měsíce, roku apod., zveřejnění výtvarných a obdobných děl žáků na výstavách a přehlídkách (výtvarné a obdobné dílo s vysvětlujícím komentářem). Od 25. 5. 2018 </w:t>
      </w:r>
      <w:r>
        <w:rPr>
          <w:rStyle w:val="Siln"/>
          <w:rFonts w:ascii="Trebuchet MS" w:hAnsi="Trebuchet MS"/>
          <w:color w:val="333333"/>
          <w:sz w:val="18"/>
          <w:szCs w:val="18"/>
        </w:rPr>
        <w:t>do začátku školního roku</w:t>
      </w:r>
      <w:r>
        <w:rPr>
          <w:rFonts w:ascii="Trebuchet MS" w:hAnsi="Trebuchet MS"/>
          <w:color w:val="333333"/>
          <w:sz w:val="18"/>
          <w:szCs w:val="18"/>
        </w:rPr>
        <w:t> 2018-2019 nebudeme s uvedenými osobními údaji pracovat (výjimkou bude mimořádně a individuálně po</w:t>
      </w:r>
      <w:r>
        <w:rPr>
          <w:rFonts w:ascii="Trebuchet MS" w:hAnsi="Trebuchet MS"/>
          <w:color w:val="333333"/>
          <w:sz w:val="18"/>
          <w:szCs w:val="18"/>
        </w:rPr>
        <w:t>skytnutý souhlas při mimořádné u</w:t>
      </w:r>
      <w:r>
        <w:rPr>
          <w:rFonts w:ascii="Trebuchet MS" w:hAnsi="Trebuchet MS"/>
          <w:color w:val="333333"/>
          <w:sz w:val="18"/>
          <w:szCs w:val="18"/>
        </w:rPr>
        <w:t>dálosti nebo zveřejňování fotografií bez uvedení jmen žáků).</w:t>
      </w:r>
    </w:p>
    <w:p w:rsidR="009E4666" w:rsidRDefault="009E4666" w:rsidP="009E4666">
      <w:pPr>
        <w:pStyle w:val="Normlnweb"/>
        <w:shd w:val="clear" w:color="auto" w:fill="FFFFFF"/>
        <w:spacing w:before="0" w:beforeAutospacing="0" w:after="15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rFonts w:ascii="Trebuchet MS" w:hAnsi="Trebuchet MS"/>
          <w:color w:val="333333"/>
          <w:sz w:val="18"/>
          <w:szCs w:val="18"/>
        </w:rPr>
        <w:t xml:space="preserve">Směrnice naší školy pro GDPR (Směrnice pro provádění úkonů pro zajištění souladu s GDPR a jeho prokazování) je k dispozici na sekretariátu </w:t>
      </w:r>
      <w:r>
        <w:rPr>
          <w:rFonts w:ascii="Trebuchet MS" w:hAnsi="Trebuchet MS"/>
          <w:color w:val="333333"/>
          <w:sz w:val="18"/>
          <w:szCs w:val="18"/>
        </w:rPr>
        <w:t>gymnázia - paní K. Hořínková nebo obchodní akademie paní M. Burešová.</w:t>
      </w:r>
    </w:p>
    <w:p w:rsidR="009E4666" w:rsidRDefault="009E4666" w:rsidP="009E4666">
      <w:pPr>
        <w:pStyle w:val="Normlnweb"/>
        <w:shd w:val="clear" w:color="auto" w:fill="FFFFFF"/>
        <w:spacing w:before="0" w:beforeAutospacing="0" w:after="15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rFonts w:ascii="Trebuchet MS" w:hAnsi="Trebuchet MS"/>
          <w:color w:val="333333"/>
          <w:sz w:val="18"/>
          <w:szCs w:val="18"/>
        </w:rPr>
        <w:t>Zásady ochrany osobních údajů on-line - především pro žáky -</w:t>
      </w:r>
      <w:hyperlink r:id="rId7" w:tooltip="zásady" w:history="1">
        <w:r>
          <w:rPr>
            <w:rStyle w:val="Hypertextovodkaz"/>
            <w:rFonts w:ascii="Trebuchet MS" w:hAnsi="Trebuchet MS"/>
            <w:color w:val="644CA3"/>
            <w:sz w:val="18"/>
            <w:szCs w:val="18"/>
          </w:rPr>
          <w:t> ZDE.</w:t>
        </w:r>
      </w:hyperlink>
      <w:r>
        <w:rPr>
          <w:rFonts w:ascii="Trebuchet MS" w:hAnsi="Trebuchet MS"/>
          <w:color w:val="333333"/>
          <w:sz w:val="18"/>
          <w:szCs w:val="18"/>
        </w:rPr>
        <w:t> </w:t>
      </w:r>
    </w:p>
    <w:p w:rsidR="009E4666" w:rsidRDefault="009E4666" w:rsidP="009E4666">
      <w:pPr>
        <w:shd w:val="clear" w:color="auto" w:fill="FFFFFF"/>
        <w:spacing w:after="150" w:line="240" w:lineRule="auto"/>
        <w:outlineLvl w:val="1"/>
        <w:rPr>
          <w:rFonts w:ascii="Trebuchet MS" w:hAnsi="Trebuchet MS"/>
          <w:color w:val="555555"/>
          <w:sz w:val="18"/>
          <w:szCs w:val="18"/>
        </w:rPr>
      </w:pPr>
    </w:p>
    <w:p w:rsidR="009E4666" w:rsidRPr="009E4666" w:rsidRDefault="009E4666" w:rsidP="009E4666">
      <w:pPr>
        <w:shd w:val="clear" w:color="auto" w:fill="FFFFFF"/>
        <w:spacing w:after="150" w:line="240" w:lineRule="auto"/>
        <w:outlineLvl w:val="1"/>
        <w:rPr>
          <w:rFonts w:ascii="Trebuchet MS" w:eastAsia="Times New Roman" w:hAnsi="Trebuchet MS" w:cs="Times New Roman"/>
          <w:b/>
          <w:bCs/>
          <w:color w:val="FF3A29"/>
          <w:sz w:val="32"/>
          <w:szCs w:val="32"/>
          <w:lang w:eastAsia="cs-CZ"/>
        </w:rPr>
      </w:pPr>
    </w:p>
    <w:p w:rsidR="00564B6F" w:rsidRDefault="00564B6F"/>
    <w:sectPr w:rsidR="00564B6F" w:rsidSect="005B1B2C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666"/>
    <w:rsid w:val="00564B6F"/>
    <w:rsid w:val="005B1B2C"/>
    <w:rsid w:val="009E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A84ED"/>
  <w15:chartTrackingRefBased/>
  <w15:docId w15:val="{A31D5B18-4951-481F-ACE9-E5D1E602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E46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E466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E4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E466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E46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y.svitavy.cz/download/1486-zasady-ochrany-osobnich-udaju-on-lin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y.svitavy.cz/download/1484-podrobne-informace-o-zpracovani-osobnich-udaju-gdpr.pdf" TargetMode="External"/><Relationship Id="rId5" Type="http://schemas.openxmlformats.org/officeDocument/2006/relationships/hyperlink" Target="http://www.gy.svitavy.cz/download/1483-informace-o-zpracovani-osobnich-udaju-gdpr.pdf" TargetMode="External"/><Relationship Id="rId4" Type="http://schemas.openxmlformats.org/officeDocument/2006/relationships/hyperlink" Target="http://www.gy.svitavy.cz/download/1485-oznameni-poverence-pro-ochranu-osobnich-udaju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2020-08-06T13:46:00Z</dcterms:created>
  <dcterms:modified xsi:type="dcterms:W3CDTF">2020-08-06T13:50:00Z</dcterms:modified>
</cp:coreProperties>
</file>